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F21188C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C08A5">
        <w:rPr>
          <w:rFonts w:ascii="Arial" w:hAnsi="Arial" w:cs="Arial"/>
          <w:b/>
          <w:bCs/>
        </w:rPr>
        <w:t>8</w:t>
      </w:r>
      <w:r w:rsidR="00ED2986">
        <w:rPr>
          <w:rFonts w:ascii="Arial" w:hAnsi="Arial" w:cs="Arial"/>
          <w:b/>
          <w:bCs/>
        </w:rPr>
        <w:t>9</w:t>
      </w:r>
      <w:r w:rsidR="001B1ECB">
        <w:rPr>
          <w:rFonts w:ascii="Arial" w:hAnsi="Arial" w:cs="Arial"/>
          <w:b/>
          <w:bCs/>
        </w:rPr>
        <w:t>9</w:t>
      </w:r>
      <w:bookmarkStart w:id="0" w:name="_GoBack"/>
      <w:bookmarkEnd w:id="0"/>
    </w:p>
    <w:p w14:paraId="72B4236A" w14:textId="19C825BA" w:rsidR="00D74AEA" w:rsidRDefault="00ED298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9CD36E0" w:rsidR="00D74AEA" w:rsidRPr="00AC523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AC523E">
        <w:rPr>
          <w:rFonts w:ascii="Arial" w:hAnsi="Arial" w:cs="Arial"/>
          <w:b/>
          <w:bCs/>
        </w:rPr>
        <w:t xml:space="preserve"> </w:t>
      </w:r>
      <w:r w:rsidR="00AC523E">
        <w:rPr>
          <w:rFonts w:ascii="Arial" w:hAnsi="Arial" w:cs="Arial"/>
          <w:bCs/>
        </w:rPr>
        <w:t>Predicting Crop Yields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07B57B32" w:rsidR="0000197A" w:rsidRPr="00ED2986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D2986">
        <w:rPr>
          <w:rFonts w:ascii="Arial" w:hAnsi="Arial" w:cs="Arial"/>
          <w:bCs/>
        </w:rPr>
        <w:t xml:space="preserve">While farmers have always looked to the weather to predict their harvest, a new tool uses NASA satellite images to predict crop yield almost to the kernel.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4E79C1AB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ED2986">
        <w:rPr>
          <w:rFonts w:ascii="Arial" w:hAnsi="Arial" w:cs="Arial"/>
          <w:bCs/>
          <w:color w:val="030005"/>
        </w:rPr>
        <w:t>NASA has been taking pictures of Earth from space as long as the space agency has been around, but new instruments on satellites are returning high-quality images taken in more than 36 spectrums of light.</w:t>
      </w:r>
    </w:p>
    <w:p w14:paraId="027CE46C" w14:textId="0C53AD0C" w:rsidR="00ED2986" w:rsidRDefault="00ED2986" w:rsidP="00A238FA">
      <w:pPr>
        <w:pStyle w:val="Standard"/>
        <w:rPr>
          <w:rFonts w:ascii="Arial" w:hAnsi="Arial" w:cs="Arial"/>
          <w:bCs/>
          <w:color w:val="030005"/>
        </w:rPr>
      </w:pPr>
    </w:p>
    <w:p w14:paraId="7D21FED2" w14:textId="77777777" w:rsidR="00AC523E" w:rsidRDefault="00ED2986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In 2013, NASA teamed up with Amazon Web Services to make sharing these images even easier.  And Tellus Labs took advantage of </w:t>
      </w:r>
      <w:r w:rsidR="00AC523E">
        <w:rPr>
          <w:rFonts w:ascii="Arial" w:hAnsi="Arial" w:cs="Arial"/>
          <w:bCs/>
          <w:color w:val="030005"/>
        </w:rPr>
        <w:t>that</w:t>
      </w:r>
      <w:r>
        <w:rPr>
          <w:rFonts w:ascii="Arial" w:hAnsi="Arial" w:cs="Arial"/>
          <w:bCs/>
          <w:color w:val="030005"/>
        </w:rPr>
        <w:t xml:space="preserve">.  </w:t>
      </w:r>
    </w:p>
    <w:p w14:paraId="6F6A4CCA" w14:textId="77777777" w:rsidR="00AC523E" w:rsidRDefault="00AC523E" w:rsidP="00A238FA">
      <w:pPr>
        <w:pStyle w:val="Standard"/>
        <w:rPr>
          <w:rFonts w:ascii="Arial" w:hAnsi="Arial" w:cs="Arial"/>
          <w:bCs/>
          <w:color w:val="030005"/>
        </w:rPr>
      </w:pPr>
    </w:p>
    <w:p w14:paraId="2E2A6AD3" w14:textId="5C10D6B8" w:rsidR="00ED2986" w:rsidRDefault="00797B7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adding the dimension of space-based observations of global land cover and seasonal variability in growth over time, a team at Tellus Labs has been able to develop a crop prediction model that can predict agricultural yields within one percent of the actual bushels per acre.  And those predictions are available months before the harvest.</w:t>
      </w:r>
    </w:p>
    <w:p w14:paraId="627D8586" w14:textId="04784B23" w:rsidR="00797B7E" w:rsidRDefault="00797B7E" w:rsidP="00A238FA">
      <w:pPr>
        <w:pStyle w:val="Standard"/>
        <w:rPr>
          <w:rFonts w:ascii="Arial" w:hAnsi="Arial" w:cs="Arial"/>
          <w:bCs/>
          <w:color w:val="030005"/>
        </w:rPr>
      </w:pPr>
    </w:p>
    <w:p w14:paraId="1E49F239" w14:textId="15DE2BEF" w:rsidR="00797B7E" w:rsidRDefault="00797B7E" w:rsidP="00A238FA">
      <w:pPr>
        <w:pStyle w:val="Standard"/>
        <w:rPr>
          <w:rFonts w:ascii="Arial" w:hAnsi="Arial" w:cs="Arial"/>
          <w:bCs/>
          <w:color w:val="030005"/>
        </w:rPr>
      </w:pPr>
    </w:p>
    <w:p w14:paraId="07481E49" w14:textId="664DBE9D" w:rsidR="00797B7E" w:rsidRDefault="00AC523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Tellus Labs Crop Prediction Model</w:t>
      </w:r>
      <w:r w:rsidR="00797B7E">
        <w:rPr>
          <w:rFonts w:ascii="Arial" w:hAnsi="Arial" w:cs="Arial"/>
          <w:bCs/>
          <w:color w:val="030005"/>
        </w:rPr>
        <w:t xml:space="preserve"> is </w:t>
      </w:r>
      <w:r>
        <w:rPr>
          <w:rFonts w:ascii="Arial" w:hAnsi="Arial" w:cs="Arial"/>
          <w:bCs/>
          <w:color w:val="030005"/>
        </w:rPr>
        <w:t>another</w:t>
      </w:r>
      <w:r w:rsidR="00797B7E">
        <w:rPr>
          <w:rFonts w:ascii="Arial" w:hAnsi="Arial" w:cs="Arial"/>
          <w:bCs/>
          <w:color w:val="030005"/>
        </w:rPr>
        <w:t xml:space="preserve"> example of how NASA </w:t>
      </w:r>
      <w:r>
        <w:rPr>
          <w:rFonts w:ascii="Arial" w:hAnsi="Arial" w:cs="Arial"/>
          <w:bCs/>
          <w:color w:val="030005"/>
        </w:rPr>
        <w:t>spinoffs</w:t>
      </w:r>
      <w:r w:rsidR="00797B7E">
        <w:rPr>
          <w:rFonts w:ascii="Arial" w:hAnsi="Arial" w:cs="Arial"/>
          <w:bCs/>
          <w:color w:val="030005"/>
        </w:rPr>
        <w:t xml:space="preserve"> transform commercial products ---- bringing space technology down to Earth. 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93EB50A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75B446E7" w14:textId="77777777" w:rsidR="00AC523E" w:rsidRDefault="00AC523E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F4342" w14:textId="77777777" w:rsidR="009B6D05" w:rsidRDefault="009B6D05">
      <w:r>
        <w:separator/>
      </w:r>
    </w:p>
  </w:endnote>
  <w:endnote w:type="continuationSeparator" w:id="0">
    <w:p w14:paraId="28AD0A42" w14:textId="77777777" w:rsidR="009B6D05" w:rsidRDefault="009B6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D04B6" w14:textId="77777777" w:rsidR="009B6D05" w:rsidRDefault="009B6D05">
      <w:r>
        <w:rPr>
          <w:color w:val="000000"/>
        </w:rPr>
        <w:separator/>
      </w:r>
    </w:p>
  </w:footnote>
  <w:footnote w:type="continuationSeparator" w:id="0">
    <w:p w14:paraId="05A51B22" w14:textId="77777777" w:rsidR="009B6D05" w:rsidRDefault="009B6D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355C8"/>
    <w:rsid w:val="00091A9C"/>
    <w:rsid w:val="000F484B"/>
    <w:rsid w:val="001269C2"/>
    <w:rsid w:val="00153B3D"/>
    <w:rsid w:val="001B1ECB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6D098B"/>
    <w:rsid w:val="006F461E"/>
    <w:rsid w:val="006F6B8C"/>
    <w:rsid w:val="0075636E"/>
    <w:rsid w:val="00763CB2"/>
    <w:rsid w:val="00797B7E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B6D05"/>
    <w:rsid w:val="009E3029"/>
    <w:rsid w:val="00A238FA"/>
    <w:rsid w:val="00A23E05"/>
    <w:rsid w:val="00A56627"/>
    <w:rsid w:val="00AA7DF4"/>
    <w:rsid w:val="00AC523E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ED2986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2018-10-16T04:58:00Z</dcterms:created>
  <dcterms:modified xsi:type="dcterms:W3CDTF">2018-10-18T20:18:00Z</dcterms:modified>
</cp:coreProperties>
</file>